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Til NFFs medlemmer i Region Sør- Øst,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Innspill på regionleder i NFF Region Sør- Øst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Valgkomitéen i region Sør-Øst har startet sitt arbeid med valg av ny regionleder for regionen for resten av landsmøteperioden 2023 – 2025.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Valget 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viktig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for hvordan regionen skal fungere i fremtiden. Det er gjennom å velge en person dere har tillit til, dere kan påvirke regionen og NFF i den retning dere ønsker.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For å få gode kandidater er vi avhengig av at interesserte medlemmer søker eller at medlemmene foreslår aktuelle kandidater. Viktig å merke seg at som kandidat til verv betraktes bare den som har sagt seg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villig, jfr.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NFFs lover § 18.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Valg av regionleder gjennomføres torsdag 15.08.24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Søknad eller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begrunnede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forslag på kandidater til regionledervervet skal sendes skriftlig til Valgkomitéen (vedlegg 1 – Forslagsskjema kandidater).  Valgkomitéen ønsker søknad/begrunnede forslag så raskt som mulig og senest innen 16.mai.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Søknad eller forslag på kandidater sendes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til leder i Valgkomitéen på e-post: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valgkomitesorost@fysio.no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Både foreslåtte kandidater og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valgkomitéens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innstilling offentliggjøres senest 4 uker før valget skal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gjennomføres.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Med vennlig hilsen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NFFs valgkomité Region Sør- Øst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v/ Nikolay Magnus Avenstroup, Ufuk Sahin og Elisabeth Svanåsbakken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Vedlegg 1 - Forslagsskjema kandidater til Valg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Skjemaet sendes til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valgkomitesorost@fysio.no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senest innen 15. mai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Ta kopi av skjemaet dersom det foreslås flere kandidater.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Kandidat: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Navn____________________________________________________________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Adresse__________________________________________________________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Tlf./mobil________________________________________________________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Arb.sted_________________________________________________________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E-post___________________________________________________________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Foreslås til verv som:_______________________________________________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Kandidaten 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forespurt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og har sagt seg villig:_____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Forslagsstiller: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Navn, organisasjonsledd._____________________________________________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Tlf./mobil:________________________________________________________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Arb.sted._________________________________________________________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Tlf. arb.__________________________________________________________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E-post___________________________________________________________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Begrunnelse for forslaget: (fritekst)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60705" cy="5791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579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 xml:space="preserve">Valgkomite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region Sør- Øst  </w:t>
      <w:tab/>
      <w:tab/>
      <w:t xml:space="preserve">april 2024</w:t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nb-NO" w:val="nb-NO"/>
    </w:rPr>
  </w:style>
  <w:style w:type="character" w:styleId="Standardskriftforavsnitt">
    <w:name w:val="Standardskrift for avsnitt"/>
    <w:next w:val="Standardskriftforav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Vanligtabell">
    <w:name w:val="Vanlig tabell"/>
    <w:next w:val="Vanlig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>
    <w:name w:val="Ingen liste"/>
    <w:next w:val="Ingen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kobling">
    <w:name w:val="Hyperkobling"/>
    <w:next w:val="Hyperkobling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opptekst">
    <w:name w:val="Topptekst"/>
    <w:basedOn w:val="Normal"/>
    <w:next w:val="Top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nb-NO" w:val="nb-NO"/>
    </w:rPr>
  </w:style>
  <w:style w:type="character" w:styleId="Sidetall">
    <w:name w:val="Sidetall"/>
    <w:basedOn w:val="Standardskriftforavsnitt"/>
    <w:next w:val="Sidetal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20" w:before="120"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b-NO" w:val="nb-NO"/>
    </w:rPr>
  </w:style>
  <w:style w:type="paragraph" w:styleId="Bobletekst">
    <w:name w:val="Bobletekst"/>
    <w:basedOn w:val="Normal"/>
    <w:next w:val="Boble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b-NO" w:val="nb-NO"/>
    </w:rPr>
  </w:style>
  <w:style w:type="character" w:styleId="BobletekstTegn">
    <w:name w:val="Bobletekst Tegn"/>
    <w:next w:val="BobletekstTegn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eavsnitt">
    <w:name w:val="Listeavsnitt"/>
    <w:basedOn w:val="Normal"/>
    <w:next w:val="Listeavsnitt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nb-NO" w:val="nb-NO"/>
    </w:rPr>
  </w:style>
  <w:style w:type="table" w:styleId="Tabellrutenett">
    <w:name w:val="Tabellrutenett"/>
    <w:basedOn w:val="Vanligtabell"/>
    <w:next w:val="Tabellrutenet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rutenet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nntekst">
    <w:name w:val="Bunntekst"/>
    <w:basedOn w:val="Normal"/>
    <w:next w:val="Bunn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nb-NO" w:val="nb-NO"/>
    </w:rPr>
  </w:style>
  <w:style w:type="character" w:styleId="BunntekstTegn">
    <w:name w:val="Bunntekst Tegn"/>
    <w:basedOn w:val="Standardskriftforavsnitt"/>
    <w:next w:val="BunntekstTeg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løstomtale">
    <w:name w:val="Uløst omtale"/>
    <w:next w:val="Uløstomtal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algkomitesorost@fysio.no" TargetMode="External"/><Relationship Id="rId8" Type="http://schemas.openxmlformats.org/officeDocument/2006/relationships/hyperlink" Target="mailto:valgkomitesorost@fysio.n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t4+BRZhj6cJeUWsqSp/bjJ1BIQ==">CgMxLjA4AHIhMTRYVDZDbGdkRFFHWDhEUlZ5WmMtRmRKS20zVWhvVXVL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2024-04-10T18:10:00Z</dcterms:created>
  <dc:creator>Brukernavn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